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A8" w:rsidRDefault="007217A8" w:rsidP="007217A8">
      <w:pPr>
        <w:pStyle w:val="capt"/>
        <w:shd w:val="clear" w:color="auto" w:fill="FFFFFF"/>
        <w:spacing w:before="0" w:beforeAutospacing="0" w:after="42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Меры социальной поддержки</w:t>
      </w:r>
    </w:p>
    <w:p w:rsidR="007217A8" w:rsidRDefault="007217A8" w:rsidP="007217A8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Оказание мер социальной поддержки в Университете осуществляется в виде </w:t>
      </w:r>
      <w:hyperlink r:id="rId4" w:tgtFrame="_blank" w:history="1">
        <w:r>
          <w:rPr>
            <w:rStyle w:val="a4"/>
            <w:rFonts w:ascii="Helvetica" w:hAnsi="Helvetica" w:cs="Helvetica"/>
            <w:color w:val="304D98"/>
          </w:rPr>
          <w:t>выплаты материального обеспечения</w:t>
        </w:r>
      </w:hyperlink>
      <w:r>
        <w:rPr>
          <w:rFonts w:ascii="Helvetica" w:hAnsi="Helvetica" w:cs="Helvetica"/>
          <w:color w:val="333333"/>
        </w:rPr>
        <w:t>.</w:t>
      </w:r>
    </w:p>
    <w:p w:rsidR="007217A8" w:rsidRDefault="007217A8" w:rsidP="007217A8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Право на получение материального обеспечения имеют:</w:t>
      </w:r>
    </w:p>
    <w:p w:rsidR="007217A8" w:rsidRDefault="007217A8" w:rsidP="007217A8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Студенты из числа детей-сирот и детей, оставшихся без попечения родителей, при выпуске из Университета, начисляется единовременная выплата на обеспечение одеждой, обувью, мягким инвентарем, оборудованием и единовременное денежное пособие в размере, установленном законодательством Российской Федерации</w:t>
      </w:r>
    </w:p>
    <w:p w:rsidR="007217A8" w:rsidRDefault="007217A8" w:rsidP="007217A8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Обучающимся студентам из числа детей-сирот и детей, оставшихся без попечения родителей и другим лицам, находящимся на полном государственном обеспечении выплачиваются денежные компенсации для приобретения питания, одежды, обуви, инвентаря, учебников, единовременных пособий.</w:t>
      </w:r>
    </w:p>
    <w:p w:rsidR="007217A8" w:rsidRDefault="007217A8" w:rsidP="007217A8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3. Выпускникам из числа детей-сирот и </w:t>
      </w:r>
      <w:proofErr w:type="gramStart"/>
      <w:r>
        <w:rPr>
          <w:rFonts w:ascii="Helvetica" w:hAnsi="Helvetica" w:cs="Helvetica"/>
          <w:color w:val="333333"/>
        </w:rPr>
        <w:t>детей, оставшихся без попечения родителей выплачиваются</w:t>
      </w:r>
      <w:proofErr w:type="gramEnd"/>
      <w:r>
        <w:rPr>
          <w:rFonts w:ascii="Helvetica" w:hAnsi="Helvetica" w:cs="Helvetica"/>
          <w:color w:val="333333"/>
        </w:rPr>
        <w:t xml:space="preserve"> денежные компенсации для приобретения одежды, обуви, мягкого инвентаря и оборудования по нормам, утвержденным Правительством Российской Федерации.</w:t>
      </w:r>
    </w:p>
    <w:p w:rsidR="007217A8" w:rsidRDefault="007217A8" w:rsidP="007217A8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4. Студентам из числа детей-сирот и </w:t>
      </w:r>
      <w:proofErr w:type="gramStart"/>
      <w:r>
        <w:rPr>
          <w:rFonts w:ascii="Helvetica" w:hAnsi="Helvetica" w:cs="Helvetica"/>
          <w:color w:val="333333"/>
        </w:rPr>
        <w:t>детей, оставшихся без попечения родителей выплачиваются</w:t>
      </w:r>
      <w:proofErr w:type="gramEnd"/>
      <w:r>
        <w:rPr>
          <w:rFonts w:ascii="Helvetica" w:hAnsi="Helvetica" w:cs="Helvetica"/>
          <w:color w:val="333333"/>
        </w:rPr>
        <w:t xml:space="preserve"> денежные компенсации за проезд на городском, пригородном транспорте (кроме такси), а также проезд один раз в год к месту жительства и обратно к месту учебы.</w:t>
      </w:r>
    </w:p>
    <w:p w:rsidR="007217A8" w:rsidRDefault="007217A8" w:rsidP="007217A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5. Студентам из числа детей-сирот и детей, оставшихся без попечения родителей, выплачивается ежегодное пособие на приобретение учебной литературы и письменных принадлежностей.</w:t>
      </w:r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A8"/>
    <w:rsid w:val="007217A8"/>
    <w:rsid w:val="00D0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72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5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utm.ru/files/students-and-masters/stipendiya/33-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2021-05-19T11:58:00Z</dcterms:created>
  <dcterms:modified xsi:type="dcterms:W3CDTF">2021-05-19T11:58:00Z</dcterms:modified>
</cp:coreProperties>
</file>