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24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3118">
        <w:rPr>
          <w:rFonts w:ascii="Times New Roman" w:hAnsi="Times New Roman" w:cs="Times New Roman"/>
          <w:b/>
          <w:sz w:val="36"/>
          <w:szCs w:val="36"/>
          <w:u w:val="single"/>
        </w:rPr>
        <w:t>Расписание вступительных испытаний в очной форме</w:t>
      </w:r>
    </w:p>
    <w:p w:rsidR="00793118" w:rsidRDefault="00793118" w:rsidP="00793118">
      <w:pPr>
        <w:jc w:val="both"/>
        <w:rPr>
          <w:rFonts w:ascii="Times New Roman" w:hAnsi="Times New Roman" w:cs="Times New Roman"/>
          <w:sz w:val="36"/>
          <w:szCs w:val="36"/>
        </w:rPr>
      </w:pPr>
      <w:r w:rsidRPr="00793118">
        <w:rPr>
          <w:rFonts w:ascii="Times New Roman" w:hAnsi="Times New Roman" w:cs="Times New Roman"/>
          <w:sz w:val="36"/>
          <w:szCs w:val="36"/>
        </w:rPr>
        <w:t>для абитуриентов, поступаю</w:t>
      </w:r>
      <w:r>
        <w:rPr>
          <w:rFonts w:ascii="Times New Roman" w:hAnsi="Times New Roman" w:cs="Times New Roman"/>
          <w:sz w:val="36"/>
          <w:szCs w:val="36"/>
        </w:rPr>
        <w:t>щих на программы бакалаври</w:t>
      </w:r>
      <w:r w:rsidRPr="00793118">
        <w:rPr>
          <w:rFonts w:ascii="Times New Roman" w:hAnsi="Times New Roman" w:cs="Times New Roman"/>
          <w:sz w:val="36"/>
          <w:szCs w:val="36"/>
        </w:rPr>
        <w:t>ата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Pr="00793118">
        <w:rPr>
          <w:rFonts w:ascii="Times New Roman" w:hAnsi="Times New Roman" w:cs="Times New Roman"/>
          <w:b/>
          <w:sz w:val="36"/>
          <w:szCs w:val="36"/>
        </w:rPr>
        <w:t>ОЧНУЮ</w:t>
      </w:r>
      <w:r>
        <w:rPr>
          <w:rFonts w:ascii="Times New Roman" w:hAnsi="Times New Roman" w:cs="Times New Roman"/>
          <w:sz w:val="36"/>
          <w:szCs w:val="36"/>
        </w:rPr>
        <w:t xml:space="preserve"> формы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обучения</w:t>
      </w:r>
    </w:p>
    <w:tbl>
      <w:tblPr>
        <w:tblW w:w="7920" w:type="dxa"/>
        <w:tblInd w:w="754" w:type="dxa"/>
        <w:tblLook w:val="04A0" w:firstRow="1" w:lastRow="0" w:firstColumn="1" w:lastColumn="0" w:noHBand="0" w:noVBand="1"/>
      </w:tblPr>
      <w:tblGrid>
        <w:gridCol w:w="1480"/>
        <w:gridCol w:w="2160"/>
        <w:gridCol w:w="1360"/>
        <w:gridCol w:w="2920"/>
      </w:tblGrid>
      <w:tr w:rsidR="00632676" w:rsidRPr="00632676" w:rsidTr="00632676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D4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32676" w:rsidRPr="00632676" w:rsidTr="00632676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AC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AC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32676" w:rsidRPr="00632676" w:rsidTr="00632676">
        <w:trPr>
          <w:trHeight w:val="31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</w:t>
            </w:r>
          </w:p>
        </w:tc>
      </w:tr>
      <w:tr w:rsidR="00632676" w:rsidRPr="00632676" w:rsidTr="00632676">
        <w:trPr>
          <w:trHeight w:val="6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F97428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632676" w:rsidRPr="00632676" w:rsidTr="00632676">
        <w:trPr>
          <w:trHeight w:val="25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D4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32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(резервный день)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63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76" w:rsidRPr="00632676" w:rsidRDefault="00632676" w:rsidP="00F9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7428" w:rsidRP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математического анализа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Химия, 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Математика, Биология Физика,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7428" w:rsidRPr="0063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F9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</w:tr>
    </w:tbl>
    <w:p w:rsidR="00793118" w:rsidRPr="00793118" w:rsidRDefault="00793118" w:rsidP="007931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3118" w:rsidRPr="00793118" w:rsidRDefault="00793118" w:rsidP="007931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93118" w:rsidRPr="0079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92"/>
    <w:rsid w:val="00352E92"/>
    <w:rsid w:val="005B0424"/>
    <w:rsid w:val="00632676"/>
    <w:rsid w:val="00793118"/>
    <w:rsid w:val="00AC5825"/>
    <w:rsid w:val="00D47145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0F66"/>
  <w15:chartTrackingRefBased/>
  <w15:docId w15:val="{EC27AF6A-DA05-4144-B558-ECF86BB8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5</cp:revision>
  <dcterms:created xsi:type="dcterms:W3CDTF">2022-05-31T11:43:00Z</dcterms:created>
  <dcterms:modified xsi:type="dcterms:W3CDTF">2022-07-26T06:04:00Z</dcterms:modified>
</cp:coreProperties>
</file>